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36" w:rsidRDefault="005513E5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513E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1;visibility:visible">
            <v:imagedata r:id="rId7" o:title=""/>
          </v:shape>
        </w:pict>
      </w:r>
      <w:r w:rsidR="00C737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73736" w:rsidRDefault="00C73736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СЕССИЯ 4 СОЗЫВА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73736" w:rsidRPr="00C109ED" w:rsidRDefault="00C73736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Pr="00E0220D">
        <w:rPr>
          <w:rFonts w:ascii="Times New Roman" w:hAnsi="Times New Roman" w:cs="Times New Roman"/>
          <w:sz w:val="24"/>
          <w:szCs w:val="24"/>
        </w:rPr>
        <w:t xml:space="preserve">25.10.2019 г.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0220D">
        <w:rPr>
          <w:rFonts w:ascii="Times New Roman" w:hAnsi="Times New Roman" w:cs="Times New Roman"/>
          <w:sz w:val="24"/>
          <w:szCs w:val="24"/>
        </w:rPr>
        <w:t>№ 8</w:t>
      </w:r>
    </w:p>
    <w:p w:rsidR="00C73736" w:rsidRPr="00524435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E022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73736">
        <w:trPr>
          <w:trHeight w:val="1097"/>
        </w:trPr>
        <w:tc>
          <w:tcPr>
            <w:tcW w:w="9016" w:type="dxa"/>
          </w:tcPr>
          <w:p w:rsidR="00C73736" w:rsidRDefault="00C73736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20 декабря 2018 года № 188   “О бюджете Школьненского сельского поселения Белореченского района на 2019 год”</w:t>
            </w:r>
          </w:p>
          <w:p w:rsidR="00C73736" w:rsidRDefault="00C73736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3736" w:rsidRDefault="00C73736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C73736" w:rsidRDefault="00C73736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C73736" w:rsidRDefault="00C73736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2019 год:</w:t>
      </w:r>
    </w:p>
    <w:p w:rsidR="00C73736" w:rsidRDefault="00C73736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27 701 551,00 рублей;</w:t>
      </w:r>
    </w:p>
    <w:p w:rsidR="00C73736" w:rsidRDefault="00C73736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30 176 551,00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3736" w:rsidRDefault="00C73736" w:rsidP="00EF6A9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  Увеличить годовые бюджетные назначения в сумме  157 000,00 рублей, в том числе:</w:t>
      </w:r>
    </w:p>
    <w:p w:rsidR="00C73736" w:rsidRDefault="00C73736" w:rsidP="00976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 </w:t>
      </w:r>
      <w:r w:rsidRPr="007B5212">
        <w:rPr>
          <w:rFonts w:ascii="Times New Roman" w:hAnsi="Times New Roman" w:cs="Times New Roman"/>
          <w:sz w:val="28"/>
          <w:szCs w:val="28"/>
        </w:rPr>
        <w:t>10503000 01 0000 110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120 000,00 рублей,</w:t>
      </w:r>
    </w:p>
    <w:p w:rsidR="00C73736" w:rsidRDefault="00C73736" w:rsidP="00243A5A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2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37 000,00 рублей.</w:t>
      </w:r>
    </w:p>
    <w:p w:rsidR="00C73736" w:rsidRDefault="00C73736" w:rsidP="00EF6A9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Дополнительные доходы в сумме 157 000,00 рублей направить:</w:t>
      </w:r>
    </w:p>
    <w:p w:rsidR="00C73736" w:rsidRDefault="00C73736" w:rsidP="00243A5A">
      <w:pPr>
        <w:rPr>
          <w:rFonts w:ascii="Times New Roman" w:hAnsi="Times New Roman" w:cs="Times New Roman"/>
          <w:sz w:val="28"/>
          <w:szCs w:val="28"/>
        </w:rPr>
      </w:pPr>
      <w:r w:rsidRPr="001C3348">
        <w:rPr>
          <w:rFonts w:ascii="Times New Roman" w:hAnsi="Times New Roman" w:cs="Times New Roman"/>
          <w:sz w:val="28"/>
          <w:szCs w:val="28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8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05 02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  целевой статье  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6600010390</w:t>
      </w:r>
      <w:r w:rsidRPr="009B29D4">
        <w:rPr>
          <w:rFonts w:ascii="Times New Roman" w:hAnsi="Times New Roman" w:cs="Times New Roman"/>
          <w:sz w:val="28"/>
          <w:szCs w:val="28"/>
        </w:rPr>
        <w:t xml:space="preserve">  «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Мероприятия по газификации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C3348">
        <w:rPr>
          <w:rFonts w:ascii="Times New Roman" w:hAnsi="Times New Roman" w:cs="Times New Roman"/>
          <w:sz w:val="28"/>
          <w:szCs w:val="28"/>
        </w:rPr>
        <w:t>в сумме 1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1C33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C3348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736" w:rsidRDefault="00C73736" w:rsidP="005152C6">
      <w:pPr>
        <w:tabs>
          <w:tab w:val="left" w:pos="284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 xml:space="preserve">Предоставление субсидий бюджетным, </w:t>
      </w:r>
      <w:r w:rsidRPr="005152C6">
        <w:rPr>
          <w:rFonts w:ascii="Times New Roman" w:hAnsi="Times New Roman" w:cs="Times New Roman"/>
          <w:sz w:val="28"/>
          <w:szCs w:val="28"/>
        </w:rPr>
        <w:lastRenderedPageBreak/>
        <w:t>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   7 000,00 рублей.</w:t>
      </w:r>
    </w:p>
    <w:p w:rsidR="00C73736" w:rsidRDefault="00C73736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4.Произвести передвижения бюджетных ассигнований:</w:t>
      </w:r>
    </w:p>
    <w:p w:rsidR="00C73736" w:rsidRDefault="00C73736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4.1. Уменьшить  ассигнования в сумме 264 200,00 рублей:</w:t>
      </w:r>
    </w:p>
    <w:p w:rsidR="00C73736" w:rsidRDefault="00C73736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C73736" w:rsidRPr="00FD3EB5" w:rsidRDefault="00C73736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FE56C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 xml:space="preserve">» в сумме 100 500,00 рублей, </w:t>
      </w:r>
      <w:r w:rsidRPr="00FD3EB5">
        <w:rPr>
          <w:rFonts w:ascii="Times New Roman" w:hAnsi="Times New Roman" w:cs="Times New Roman"/>
          <w:sz w:val="28"/>
          <w:szCs w:val="28"/>
        </w:rPr>
        <w:t>виду расходов 800</w:t>
      </w:r>
      <w:r w:rsidRPr="00FF123B">
        <w:t xml:space="preserve"> </w:t>
      </w:r>
      <w:r w:rsidRPr="00FF123B">
        <w:rPr>
          <w:rFonts w:ascii="Times New Roman" w:hAnsi="Times New Roman" w:cs="Times New Roman"/>
          <w:sz w:val="28"/>
          <w:szCs w:val="28"/>
        </w:rPr>
        <w:t>«Иные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15 500,00 рублей,</w:t>
      </w:r>
    </w:p>
    <w:p w:rsidR="00C73736" w:rsidRDefault="00C73736" w:rsidP="00A834C8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B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148 200,00 рублей</w:t>
      </w:r>
    </w:p>
    <w:p w:rsidR="00C73736" w:rsidRDefault="00C73736" w:rsidP="00C86F8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4.2. Увеличить  ассигнования в сумме 264 200,00 рублей:</w:t>
      </w:r>
    </w:p>
    <w:p w:rsidR="00C73736" w:rsidRDefault="00C73736" w:rsidP="00E96236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01 02 «</w:t>
      </w:r>
      <w:r w:rsidRPr="00E9623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E96236">
        <w:rPr>
          <w:rFonts w:ascii="Times New Roman" w:hAnsi="Times New Roman" w:cs="Times New Roman"/>
          <w:sz w:val="28"/>
          <w:szCs w:val="28"/>
        </w:rPr>
        <w:t>5010000190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623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C8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32 000,00 рублей,</w:t>
      </w:r>
    </w:p>
    <w:p w:rsidR="00C73736" w:rsidRDefault="00C73736" w:rsidP="00C86F8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84 000,00 рублей, </w:t>
      </w:r>
    </w:p>
    <w:p w:rsidR="00C73736" w:rsidRPr="001C3348" w:rsidRDefault="00C73736" w:rsidP="009B29D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C334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348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05 02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  целевой статье  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6600010390</w:t>
      </w:r>
      <w:r w:rsidRPr="009B29D4">
        <w:rPr>
          <w:rFonts w:ascii="Times New Roman" w:hAnsi="Times New Roman" w:cs="Times New Roman"/>
          <w:sz w:val="28"/>
          <w:szCs w:val="28"/>
        </w:rPr>
        <w:t xml:space="preserve">  «</w:t>
      </w:r>
      <w:r w:rsidRPr="009B29D4">
        <w:rPr>
          <w:rFonts w:ascii="Times New Roman" w:hAnsi="Times New Roman" w:cs="Times New Roman"/>
          <w:color w:val="000000"/>
          <w:sz w:val="28"/>
          <w:szCs w:val="28"/>
        </w:rPr>
        <w:t>Мероприятия по газификации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3348">
        <w:rPr>
          <w:rFonts w:ascii="Times New Roman" w:hAnsi="Times New Roman" w:cs="Times New Roman"/>
          <w:sz w:val="28"/>
          <w:szCs w:val="28"/>
        </w:rPr>
        <w:t xml:space="preserve"> виду расходов 400 «Капитальные вложения в объекты недвижимого имущества государственной (муниципальной) собственности» в сумме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3348">
        <w:rPr>
          <w:rFonts w:ascii="Times New Roman" w:hAnsi="Times New Roman" w:cs="Times New Roman"/>
          <w:sz w:val="28"/>
          <w:szCs w:val="28"/>
        </w:rPr>
        <w:t> 000,00 рублей</w:t>
      </w:r>
      <w:r w:rsidRPr="001C334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3736" w:rsidRDefault="00C73736" w:rsidP="009B29D4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80 000,00 рублей,</w:t>
      </w:r>
    </w:p>
    <w:p w:rsidR="00C73736" w:rsidRDefault="00C73736" w:rsidP="009B29D4">
      <w:pPr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35B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3 300,00 рублей,   </w:t>
      </w:r>
    </w:p>
    <w:p w:rsidR="00C73736" w:rsidRDefault="00C73736" w:rsidP="009B29D4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 37 700,00 рублей,</w:t>
      </w:r>
    </w:p>
    <w:p w:rsidR="00C73736" w:rsidRDefault="00C73736" w:rsidP="009B29D4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04 «</w:t>
      </w:r>
      <w:r w:rsidRPr="00E327C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327C7">
        <w:rPr>
          <w:rFonts w:ascii="Times New Roman" w:hAnsi="Times New Roman" w:cs="Times New Roman"/>
          <w:sz w:val="28"/>
          <w:szCs w:val="28"/>
        </w:rPr>
        <w:t>5210000590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27C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2 200,00 рублей.</w:t>
      </w:r>
    </w:p>
    <w:p w:rsidR="00C73736" w:rsidRPr="00767955" w:rsidRDefault="00C73736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6,8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C73736" w:rsidRPr="00767955" w:rsidRDefault="00C73736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73736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0DE8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70D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Председатель Совета</w:t>
      </w: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C70DE8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C70DE8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</w:t>
      </w:r>
      <w:r w:rsidR="00C70DE8">
        <w:rPr>
          <w:rFonts w:ascii="Times New Roman" w:hAnsi="Times New Roman" w:cs="Times New Roman"/>
          <w:sz w:val="28"/>
          <w:szCs w:val="28"/>
        </w:rPr>
        <w:t xml:space="preserve">         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033244" w:rsidRDefault="00C70DE8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73736">
        <w:rPr>
          <w:rFonts w:ascii="Times New Roman" w:hAnsi="Times New Roman" w:cs="Times New Roman"/>
          <w:sz w:val="28"/>
          <w:szCs w:val="28"/>
        </w:rPr>
        <w:t xml:space="preserve">  В.Н. Лантратов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О.В.Калиткина</w:t>
      </w:r>
      <w:r w:rsidR="00C7373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33244" w:rsidRDefault="00033244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244" w:rsidRDefault="00C73736" w:rsidP="00033244"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3244">
        <w:rPr>
          <w:rFonts w:ascii="Times New Roman" w:hAnsi="Times New Roman" w:cs="Times New Roman"/>
          <w:b/>
          <w:bCs/>
          <w:sz w:val="28"/>
          <w:szCs w:val="28"/>
        </w:rPr>
        <w:t>Ознакомится с приложениями к данному решению можно на официальном сайте администрации Школьненского сельского поселения Белореченского района :www.w-dashkowskoe.ru</w:t>
      </w:r>
    </w:p>
    <w:p w:rsidR="00C73736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73736" w:rsidRPr="009D7225" w:rsidRDefault="00C73736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C73736" w:rsidRPr="009D7225" w:rsidRDefault="00C73736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20 декабря 2018 года № 187   “О бюджете Школьненского сельского поселения Белореченского района на 2019 год”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C73736" w:rsidRPr="009D7225" w:rsidRDefault="00C73736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C73736" w:rsidRPr="009D7225" w:rsidRDefault="00C73736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Pr="00092677" w:rsidRDefault="00C73736" w:rsidP="00092677"/>
    <w:sectPr w:rsidR="00C73736" w:rsidRPr="00092677" w:rsidSect="00A935B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62A" w:rsidRDefault="000B762A" w:rsidP="00B57B3B">
      <w:r>
        <w:separator/>
      </w:r>
    </w:p>
  </w:endnote>
  <w:endnote w:type="continuationSeparator" w:id="1">
    <w:p w:rsidR="000B762A" w:rsidRDefault="000B762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62A" w:rsidRDefault="000B762A" w:rsidP="00B57B3B">
      <w:r>
        <w:separator/>
      </w:r>
    </w:p>
  </w:footnote>
  <w:footnote w:type="continuationSeparator" w:id="1">
    <w:p w:rsidR="000B762A" w:rsidRDefault="000B762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736" w:rsidRPr="003139BC" w:rsidRDefault="005513E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73736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33244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73736" w:rsidRDefault="00C737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244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B762A"/>
    <w:rsid w:val="000C55E8"/>
    <w:rsid w:val="000D1831"/>
    <w:rsid w:val="000D36C2"/>
    <w:rsid w:val="000D533B"/>
    <w:rsid w:val="000D5EFA"/>
    <w:rsid w:val="000D65D9"/>
    <w:rsid w:val="000E7BAE"/>
    <w:rsid w:val="00100E54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32308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77"/>
    <w:rsid w:val="001B36AD"/>
    <w:rsid w:val="001B3F60"/>
    <w:rsid w:val="001B5762"/>
    <w:rsid w:val="001B595D"/>
    <w:rsid w:val="001B5B62"/>
    <w:rsid w:val="001C150D"/>
    <w:rsid w:val="001C3348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43A5A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F181F"/>
    <w:rsid w:val="003F237D"/>
    <w:rsid w:val="003F26A6"/>
    <w:rsid w:val="00404028"/>
    <w:rsid w:val="00405A42"/>
    <w:rsid w:val="00410F52"/>
    <w:rsid w:val="00411021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70CB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029E"/>
    <w:rsid w:val="004D3045"/>
    <w:rsid w:val="004D3AB9"/>
    <w:rsid w:val="004D5228"/>
    <w:rsid w:val="004D7E88"/>
    <w:rsid w:val="004E101E"/>
    <w:rsid w:val="004F0A69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13E5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977D6"/>
    <w:rsid w:val="006A182E"/>
    <w:rsid w:val="006A2370"/>
    <w:rsid w:val="006A47E2"/>
    <w:rsid w:val="006A778E"/>
    <w:rsid w:val="006B2EAF"/>
    <w:rsid w:val="006B51D1"/>
    <w:rsid w:val="006B708B"/>
    <w:rsid w:val="006C0235"/>
    <w:rsid w:val="006C1614"/>
    <w:rsid w:val="006C5808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05F3F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F6C"/>
    <w:rsid w:val="007A1C8B"/>
    <w:rsid w:val="007A1FD1"/>
    <w:rsid w:val="007A3FD9"/>
    <w:rsid w:val="007A522B"/>
    <w:rsid w:val="007A6B19"/>
    <w:rsid w:val="007B5212"/>
    <w:rsid w:val="007B69D9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0DCA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193C"/>
    <w:rsid w:val="00972A13"/>
    <w:rsid w:val="00972EDB"/>
    <w:rsid w:val="00974E5B"/>
    <w:rsid w:val="009752B5"/>
    <w:rsid w:val="00976C29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36D78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0DE8"/>
    <w:rsid w:val="00C73736"/>
    <w:rsid w:val="00C761CE"/>
    <w:rsid w:val="00C86F85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192C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D80"/>
    <w:rsid w:val="00DA7FD3"/>
    <w:rsid w:val="00DB3363"/>
    <w:rsid w:val="00DB38F8"/>
    <w:rsid w:val="00DB7F2B"/>
    <w:rsid w:val="00DC15A0"/>
    <w:rsid w:val="00DC1DCC"/>
    <w:rsid w:val="00DC27C3"/>
    <w:rsid w:val="00DC3677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478A"/>
    <w:rsid w:val="00DF4B9E"/>
    <w:rsid w:val="00DF5FED"/>
    <w:rsid w:val="00DF61AC"/>
    <w:rsid w:val="00E00097"/>
    <w:rsid w:val="00E00A25"/>
    <w:rsid w:val="00E0122F"/>
    <w:rsid w:val="00E0220D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27C7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96236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EB5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  <w:rsid w:val="00FF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4</Pages>
  <Words>1260</Words>
  <Characters>7186</Characters>
  <Application>Microsoft Office Word</Application>
  <DocSecurity>0</DocSecurity>
  <Lines>59</Lines>
  <Paragraphs>16</Paragraphs>
  <ScaleCrop>false</ScaleCrop>
  <Company/>
  <LinksUpToDate>false</LinksUpToDate>
  <CharactersWithSpaces>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69</cp:revision>
  <cp:lastPrinted>2019-10-24T14:39:00Z</cp:lastPrinted>
  <dcterms:created xsi:type="dcterms:W3CDTF">2017-12-13T16:31:00Z</dcterms:created>
  <dcterms:modified xsi:type="dcterms:W3CDTF">2019-10-28T10:58:00Z</dcterms:modified>
</cp:coreProperties>
</file>